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DB" w:rsidRPr="00830693" w:rsidRDefault="002166DB" w:rsidP="00862ACE">
      <w:pPr>
        <w:rPr>
          <w:rFonts w:ascii="Trebuchet MS" w:hAnsi="Trebuchet MS"/>
          <w:sz w:val="24"/>
          <w:szCs w:val="24"/>
        </w:rPr>
      </w:pPr>
      <w:r w:rsidRPr="00830693">
        <w:rPr>
          <w:rFonts w:ascii="Trebuchet MS" w:hAnsi="Trebuchet MS"/>
          <w:noProof/>
          <w:sz w:val="24"/>
          <w:szCs w:val="24"/>
          <w:lang w:eastAsia="en-GB"/>
        </w:rPr>
        <w:drawing>
          <wp:anchor distT="0" distB="0" distL="114300" distR="114300" simplePos="0" relativeHeight="251659264" behindDoc="0" locked="0" layoutInCell="1" allowOverlap="1">
            <wp:simplePos x="0" y="0"/>
            <wp:positionH relativeFrom="margin">
              <wp:posOffset>3943350</wp:posOffset>
            </wp:positionH>
            <wp:positionV relativeFrom="paragraph">
              <wp:posOffset>0</wp:posOffset>
            </wp:positionV>
            <wp:extent cx="1943100" cy="485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Northamptonshire logo.png"/>
                    <pic:cNvPicPr/>
                  </pic:nvPicPr>
                  <pic:blipFill>
                    <a:blip r:embed="rId7">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14:sizeRelH relativeFrom="page">
              <wp14:pctWidth>0</wp14:pctWidth>
            </wp14:sizeRelH>
            <wp14:sizeRelV relativeFrom="page">
              <wp14:pctHeight>0</wp14:pctHeight>
            </wp14:sizeRelV>
          </wp:anchor>
        </w:drawing>
      </w:r>
    </w:p>
    <w:p w:rsidR="002166DB" w:rsidRPr="00830693" w:rsidRDefault="002166DB" w:rsidP="00862ACE">
      <w:pPr>
        <w:rPr>
          <w:rFonts w:ascii="Trebuchet MS" w:hAnsi="Trebuchet MS"/>
          <w:sz w:val="24"/>
          <w:szCs w:val="24"/>
        </w:rPr>
      </w:pPr>
    </w:p>
    <w:p w:rsidR="002166DB" w:rsidRPr="00830693" w:rsidRDefault="002166DB" w:rsidP="00862ACE">
      <w:pPr>
        <w:rPr>
          <w:rFonts w:ascii="Trebuchet MS" w:hAnsi="Trebuchet MS"/>
          <w:sz w:val="24"/>
          <w:szCs w:val="24"/>
        </w:rPr>
      </w:pPr>
    </w:p>
    <w:p w:rsidR="002166DB" w:rsidRDefault="002166DB" w:rsidP="00862ACE">
      <w:pPr>
        <w:rPr>
          <w:rFonts w:ascii="Trebuchet MS" w:hAnsi="Trebuchet MS"/>
          <w:b/>
          <w:sz w:val="24"/>
          <w:szCs w:val="24"/>
        </w:rPr>
      </w:pPr>
      <w:r w:rsidRPr="00830693">
        <w:rPr>
          <w:rFonts w:ascii="Trebuchet MS" w:hAnsi="Trebuchet MS"/>
          <w:b/>
          <w:sz w:val="24"/>
          <w:szCs w:val="24"/>
        </w:rPr>
        <w:t>Press release</w:t>
      </w:r>
    </w:p>
    <w:p w:rsidR="00F456CB" w:rsidRPr="00830693" w:rsidRDefault="0087332F" w:rsidP="00862ACE">
      <w:pPr>
        <w:rPr>
          <w:rFonts w:ascii="Trebuchet MS" w:hAnsi="Trebuchet MS"/>
          <w:b/>
          <w:sz w:val="24"/>
          <w:szCs w:val="24"/>
        </w:rPr>
      </w:pPr>
      <w:r>
        <w:rPr>
          <w:rFonts w:ascii="Trebuchet MS" w:hAnsi="Trebuchet MS"/>
          <w:b/>
          <w:sz w:val="24"/>
          <w:szCs w:val="24"/>
        </w:rPr>
        <w:t>Release Date: F</w:t>
      </w:r>
      <w:r w:rsidR="00F456CB">
        <w:rPr>
          <w:rFonts w:ascii="Trebuchet MS" w:hAnsi="Trebuchet MS"/>
          <w:b/>
          <w:sz w:val="24"/>
          <w:szCs w:val="24"/>
        </w:rPr>
        <w:t>or immediate release</w:t>
      </w:r>
    </w:p>
    <w:p w:rsidR="00BE2E70" w:rsidRPr="00830693" w:rsidRDefault="002166DB" w:rsidP="00862ACE">
      <w:pPr>
        <w:rPr>
          <w:rFonts w:ascii="Trebuchet MS" w:hAnsi="Trebuchet MS"/>
          <w:b/>
          <w:sz w:val="24"/>
          <w:szCs w:val="24"/>
        </w:rPr>
      </w:pPr>
      <w:r w:rsidRPr="00830693">
        <w:rPr>
          <w:rFonts w:ascii="Trebuchet MS" w:hAnsi="Trebuchet MS"/>
          <w:b/>
          <w:sz w:val="24"/>
          <w:szCs w:val="24"/>
        </w:rPr>
        <w:t xml:space="preserve">Connected Together </w:t>
      </w:r>
      <w:r w:rsidR="00260F50">
        <w:rPr>
          <w:rFonts w:ascii="Trebuchet MS" w:hAnsi="Trebuchet MS"/>
          <w:b/>
          <w:sz w:val="24"/>
          <w:szCs w:val="24"/>
        </w:rPr>
        <w:t xml:space="preserve">Community Interest Company </w:t>
      </w:r>
      <w:r w:rsidRPr="00830693">
        <w:rPr>
          <w:rFonts w:ascii="Trebuchet MS" w:hAnsi="Trebuchet MS"/>
          <w:b/>
          <w:sz w:val="24"/>
          <w:szCs w:val="24"/>
        </w:rPr>
        <w:t>(</w:t>
      </w:r>
      <w:r w:rsidR="00260F50">
        <w:rPr>
          <w:rFonts w:ascii="Trebuchet MS" w:hAnsi="Trebuchet MS"/>
          <w:b/>
          <w:sz w:val="24"/>
          <w:szCs w:val="24"/>
        </w:rPr>
        <w:t>CT</w:t>
      </w:r>
      <w:r w:rsidRPr="00830693">
        <w:rPr>
          <w:rFonts w:ascii="Trebuchet MS" w:hAnsi="Trebuchet MS"/>
          <w:b/>
          <w:sz w:val="24"/>
          <w:szCs w:val="24"/>
        </w:rPr>
        <w:t>CIC) becomes a certified member of the Market Research Society (MRS).</w:t>
      </w:r>
    </w:p>
    <w:p w:rsidR="002166DB" w:rsidRPr="00830693" w:rsidRDefault="002166DB" w:rsidP="00862ACE">
      <w:pPr>
        <w:rPr>
          <w:rFonts w:ascii="Trebuchet MS" w:hAnsi="Trebuchet MS"/>
          <w:sz w:val="24"/>
          <w:szCs w:val="24"/>
        </w:rPr>
      </w:pPr>
    </w:p>
    <w:p w:rsidR="00100958" w:rsidRPr="00830693" w:rsidRDefault="00100958" w:rsidP="00862ACE">
      <w:pPr>
        <w:pStyle w:val="heading2-16pt"/>
        <w:rPr>
          <w:color w:val="auto"/>
          <w:sz w:val="24"/>
          <w:szCs w:val="24"/>
        </w:rPr>
      </w:pPr>
      <w:r w:rsidRPr="00830693">
        <w:rPr>
          <w:color w:val="auto"/>
          <w:sz w:val="24"/>
          <w:szCs w:val="24"/>
        </w:rPr>
        <w:t>About us</w:t>
      </w:r>
    </w:p>
    <w:p w:rsidR="00100958" w:rsidRPr="00830693" w:rsidRDefault="00100958" w:rsidP="00862ACE">
      <w:pPr>
        <w:pStyle w:val="BodyText"/>
        <w:rPr>
          <w:color w:val="auto"/>
          <w:sz w:val="24"/>
          <w:szCs w:val="24"/>
        </w:rPr>
      </w:pPr>
      <w:r w:rsidRPr="00830693">
        <w:rPr>
          <w:color w:val="auto"/>
          <w:sz w:val="24"/>
          <w:szCs w:val="24"/>
        </w:rPr>
        <w:t>Healthwatch is the independent champion for people who use health and social care services. It is</w:t>
      </w:r>
      <w:r w:rsidR="00260F50">
        <w:rPr>
          <w:color w:val="auto"/>
          <w:sz w:val="24"/>
          <w:szCs w:val="24"/>
        </w:rPr>
        <w:t xml:space="preserve"> managed by Connected Together </w:t>
      </w:r>
      <w:r w:rsidRPr="00830693">
        <w:rPr>
          <w:color w:val="auto"/>
          <w:sz w:val="24"/>
          <w:szCs w:val="24"/>
        </w:rPr>
        <w:t>CIC and exists to ensure that people are at the heart of care. We listen to what people like about services, and what could be improved and we share their views with those with the power to make change happen. We also help people find the information they need about services in their area.</w:t>
      </w:r>
    </w:p>
    <w:p w:rsidR="00100958" w:rsidRPr="00830693" w:rsidRDefault="00100958" w:rsidP="00862ACE">
      <w:pPr>
        <w:pStyle w:val="BodyText"/>
        <w:spacing w:after="240"/>
        <w:rPr>
          <w:color w:val="auto"/>
          <w:sz w:val="24"/>
          <w:szCs w:val="24"/>
        </w:rPr>
      </w:pPr>
      <w:r w:rsidRPr="00830693">
        <w:rPr>
          <w:color w:val="auto"/>
          <w:sz w:val="24"/>
          <w:szCs w:val="24"/>
        </w:rPr>
        <w:t>We have the power to ensure that people’s voices are heard by the government and those running services. As well as seeking the public’s views ourselves, we also encourage services to involve people in decisions that affect them. Our sole purpose is to help make care better for people.</w:t>
      </w:r>
    </w:p>
    <w:p w:rsidR="00916AA5" w:rsidRPr="00830693" w:rsidRDefault="008C777A" w:rsidP="00862ACE">
      <w:pPr>
        <w:rPr>
          <w:rFonts w:ascii="Trebuchet MS" w:hAnsi="Trebuchet MS" w:cstheme="minorHAnsi"/>
          <w:sz w:val="24"/>
          <w:szCs w:val="24"/>
          <w:shd w:val="clear" w:color="auto" w:fill="FFFFFF"/>
        </w:rPr>
      </w:pPr>
      <w:hyperlink r:id="rId8" w:history="1">
        <w:r>
          <w:rPr>
            <w:rStyle w:val="Hyperlink"/>
            <w:rFonts w:ascii="Trebuchet MS" w:hAnsi="Trebuchet MS"/>
            <w:sz w:val="24"/>
            <w:szCs w:val="24"/>
          </w:rPr>
          <w:t xml:space="preserve">Connected Together </w:t>
        </w:r>
        <w:r w:rsidR="002166DB" w:rsidRPr="00830693">
          <w:rPr>
            <w:rStyle w:val="Hyperlink"/>
            <w:rFonts w:ascii="Trebuchet MS" w:hAnsi="Trebuchet MS"/>
            <w:sz w:val="24"/>
            <w:szCs w:val="24"/>
          </w:rPr>
          <w:t>CIC</w:t>
        </w:r>
      </w:hyperlink>
      <w:bookmarkStart w:id="0" w:name="_GoBack"/>
      <w:bookmarkEnd w:id="0"/>
      <w:r w:rsidR="00830693" w:rsidRPr="00830693">
        <w:rPr>
          <w:rFonts w:ascii="Trebuchet MS" w:hAnsi="Trebuchet MS"/>
          <w:sz w:val="24"/>
          <w:szCs w:val="24"/>
        </w:rPr>
        <w:t xml:space="preserve"> is now a </w:t>
      </w:r>
      <w:r w:rsidR="002166DB" w:rsidRPr="00830693">
        <w:rPr>
          <w:rFonts w:ascii="Trebuchet MS" w:hAnsi="Trebuchet MS"/>
          <w:sz w:val="24"/>
          <w:szCs w:val="24"/>
        </w:rPr>
        <w:t>Market Research Society (MRS)</w:t>
      </w:r>
      <w:r w:rsidR="00830693" w:rsidRPr="00830693">
        <w:rPr>
          <w:rFonts w:ascii="Trebuchet MS" w:hAnsi="Trebuchet MS"/>
          <w:sz w:val="24"/>
          <w:szCs w:val="24"/>
        </w:rPr>
        <w:t xml:space="preserve"> Company Partner</w:t>
      </w:r>
      <w:r w:rsidR="002166DB" w:rsidRPr="00830693">
        <w:rPr>
          <w:rFonts w:ascii="Trebuchet MS" w:hAnsi="Trebuchet MS"/>
          <w:sz w:val="24"/>
          <w:szCs w:val="24"/>
        </w:rPr>
        <w:t>.</w:t>
      </w:r>
      <w:r w:rsidR="00830693" w:rsidRPr="00830693">
        <w:rPr>
          <w:rFonts w:ascii="Trebuchet MS" w:hAnsi="Trebuchet MS"/>
          <w:sz w:val="24"/>
          <w:szCs w:val="24"/>
        </w:rPr>
        <w:t xml:space="preserve"> All </w:t>
      </w:r>
      <w:r w:rsidR="00830693" w:rsidRPr="00830693">
        <w:rPr>
          <w:rFonts w:ascii="Trebuchet MS" w:hAnsi="Trebuchet MS"/>
          <w:color w:val="000000"/>
          <w:sz w:val="24"/>
          <w:szCs w:val="24"/>
        </w:rPr>
        <w:t>MRS Company Partners and their employees agree to adhere to the MRS Code of Conduct and MRS Company Partner Quality Commitment whilst undertaking research</w:t>
      </w:r>
      <w:r w:rsidR="00862ACE">
        <w:rPr>
          <w:rFonts w:ascii="Trebuchet MS" w:hAnsi="Trebuchet MS"/>
          <w:color w:val="000000"/>
          <w:sz w:val="24"/>
          <w:szCs w:val="24"/>
        </w:rPr>
        <w:t xml:space="preserve">. </w:t>
      </w:r>
      <w:r w:rsidR="00916AA5" w:rsidRPr="00830693">
        <w:rPr>
          <w:rFonts w:ascii="Trebuchet MS" w:hAnsi="Trebuchet MS" w:cstheme="minorHAnsi"/>
          <w:sz w:val="24"/>
          <w:szCs w:val="24"/>
          <w:shd w:val="clear" w:color="auto" w:fill="FFFFFF"/>
        </w:rPr>
        <w:t>Connected Together Community Interest Company (CTCIC) is a social enterprise and a partnership between the University of Northampton and Voluntary Impact Northamptonshire.</w:t>
      </w:r>
    </w:p>
    <w:p w:rsidR="00916AA5" w:rsidRPr="00830693" w:rsidRDefault="00916AA5" w:rsidP="00862ACE">
      <w:pPr>
        <w:pStyle w:val="NormalWeb"/>
        <w:shd w:val="clear" w:color="auto" w:fill="FFFFFF"/>
        <w:spacing w:before="0" w:beforeAutospacing="0" w:after="150" w:afterAutospacing="0" w:line="300" w:lineRule="atLeast"/>
        <w:textAlignment w:val="baseline"/>
        <w:rPr>
          <w:rFonts w:ascii="Trebuchet MS" w:eastAsia="Times New Roman" w:hAnsi="Trebuchet MS" w:cstheme="minorHAnsi"/>
        </w:rPr>
      </w:pPr>
      <w:r w:rsidRPr="00830693">
        <w:rPr>
          <w:rFonts w:ascii="Trebuchet MS" w:hAnsi="Trebuchet MS" w:cstheme="minorHAnsi"/>
          <w:shd w:val="clear" w:color="auto" w:fill="FFFFFF"/>
        </w:rPr>
        <w:t xml:space="preserve">The </w:t>
      </w:r>
      <w:hyperlink r:id="rId9" w:history="1">
        <w:r w:rsidRPr="00830693">
          <w:rPr>
            <w:rStyle w:val="Hyperlink"/>
            <w:rFonts w:ascii="Trebuchet MS" w:hAnsi="Trebuchet MS" w:cstheme="minorHAnsi"/>
            <w:shd w:val="clear" w:color="auto" w:fill="FFFFFF"/>
          </w:rPr>
          <w:t>Market Research Society (MRS)</w:t>
        </w:r>
      </w:hyperlink>
      <w:r w:rsidRPr="00830693">
        <w:rPr>
          <w:rFonts w:ascii="Trebuchet MS" w:hAnsi="Trebuchet MS" w:cstheme="minorHAnsi"/>
          <w:shd w:val="clear" w:color="auto" w:fill="FFFFFF"/>
        </w:rPr>
        <w:t xml:space="preserve"> is the world’s leading research association. </w:t>
      </w:r>
      <w:r w:rsidRPr="00830693">
        <w:rPr>
          <w:rFonts w:ascii="Trebuchet MS" w:eastAsia="Times New Roman" w:hAnsi="Trebuchet MS" w:cstheme="minorHAnsi"/>
        </w:rPr>
        <w:t>The quality standards, suitability and sustainability of evidence is important because evidence matters to decision makers.</w:t>
      </w:r>
      <w:r w:rsidR="00100958" w:rsidRPr="00830693">
        <w:rPr>
          <w:rFonts w:ascii="Trebuchet MS" w:eastAsia="Times New Roman" w:hAnsi="Trebuchet MS" w:cstheme="minorHAnsi"/>
        </w:rPr>
        <w:t xml:space="preserve"> </w:t>
      </w:r>
      <w:r w:rsidRPr="00830693">
        <w:rPr>
          <w:rFonts w:ascii="Trebuchet MS" w:eastAsia="Times New Roman" w:hAnsi="Trebuchet MS" w:cstheme="minorHAnsi"/>
        </w:rPr>
        <w:t>MRS is dedicated to the support, promotion and enrichment of the research and business world.</w:t>
      </w:r>
    </w:p>
    <w:p w:rsidR="00916AA5" w:rsidRDefault="00916AA5" w:rsidP="00862ACE">
      <w:pPr>
        <w:shd w:val="clear" w:color="auto" w:fill="FFFFFF"/>
        <w:spacing w:after="150" w:line="300" w:lineRule="atLeast"/>
        <w:textAlignment w:val="baseline"/>
        <w:rPr>
          <w:rFonts w:ascii="Trebuchet MS" w:eastAsia="Times New Roman" w:hAnsi="Trebuchet MS" w:cstheme="minorHAnsi"/>
          <w:sz w:val="24"/>
          <w:szCs w:val="24"/>
          <w:lang w:eastAsia="en-GB"/>
        </w:rPr>
      </w:pPr>
      <w:r w:rsidRPr="00830693">
        <w:rPr>
          <w:rFonts w:ascii="Trebuchet MS" w:eastAsia="Times New Roman" w:hAnsi="Trebuchet MS" w:cstheme="minorHAnsi"/>
          <w:sz w:val="24"/>
          <w:szCs w:val="24"/>
          <w:lang w:eastAsia="en-GB"/>
        </w:rPr>
        <w:t>With members in more than 60 countries, MRS is the world’s largest research association serving all those with professional equity in provision or use of market, social and opinion research, and in business intelligence, market analysis, customer insight and consultancy.</w:t>
      </w:r>
    </w:p>
    <w:p w:rsidR="002166DB" w:rsidRPr="00830693" w:rsidRDefault="00916AA5" w:rsidP="00862ACE">
      <w:pPr>
        <w:rPr>
          <w:rFonts w:ascii="Trebuchet MS" w:hAnsi="Trebuchet MS"/>
          <w:sz w:val="24"/>
          <w:szCs w:val="24"/>
        </w:rPr>
      </w:pPr>
      <w:r w:rsidRPr="00830693">
        <w:rPr>
          <w:rFonts w:ascii="Trebuchet MS" w:hAnsi="Trebuchet MS"/>
          <w:sz w:val="24"/>
          <w:szCs w:val="24"/>
        </w:rPr>
        <w:t>As a certified member of the MRS w</w:t>
      </w:r>
      <w:r w:rsidR="0068166B" w:rsidRPr="00830693">
        <w:rPr>
          <w:rFonts w:ascii="Trebuchet MS" w:hAnsi="Trebuchet MS"/>
          <w:sz w:val="24"/>
          <w:szCs w:val="24"/>
        </w:rPr>
        <w:t>e are now able to offer training and consultancy services to help organisations in many ways to effectively engage with their community. Examples of services we now offer include:</w:t>
      </w:r>
    </w:p>
    <w:p w:rsidR="0068166B" w:rsidRPr="00830693" w:rsidRDefault="0068166B" w:rsidP="00862ACE">
      <w:pPr>
        <w:pStyle w:val="ListParagraph"/>
        <w:numPr>
          <w:ilvl w:val="0"/>
          <w:numId w:val="1"/>
        </w:numPr>
        <w:rPr>
          <w:rFonts w:ascii="Trebuchet MS" w:hAnsi="Trebuchet MS"/>
          <w:sz w:val="24"/>
          <w:szCs w:val="24"/>
        </w:rPr>
      </w:pPr>
      <w:r w:rsidRPr="00830693">
        <w:rPr>
          <w:rFonts w:ascii="Trebuchet MS" w:hAnsi="Trebuchet MS"/>
          <w:sz w:val="24"/>
          <w:szCs w:val="24"/>
        </w:rPr>
        <w:t>Easy read translation and training</w:t>
      </w:r>
    </w:p>
    <w:p w:rsidR="0068166B" w:rsidRPr="00830693" w:rsidRDefault="0068166B" w:rsidP="00862ACE">
      <w:pPr>
        <w:pStyle w:val="ListParagraph"/>
        <w:numPr>
          <w:ilvl w:val="0"/>
          <w:numId w:val="1"/>
        </w:numPr>
        <w:rPr>
          <w:rFonts w:ascii="Trebuchet MS" w:hAnsi="Trebuchet MS"/>
          <w:sz w:val="24"/>
          <w:szCs w:val="24"/>
        </w:rPr>
      </w:pPr>
      <w:r w:rsidRPr="00830693">
        <w:rPr>
          <w:rFonts w:ascii="Trebuchet MS" w:hAnsi="Trebuchet MS"/>
          <w:sz w:val="24"/>
          <w:szCs w:val="24"/>
        </w:rPr>
        <w:t xml:space="preserve">Easy read document production using </w:t>
      </w:r>
      <w:proofErr w:type="spellStart"/>
      <w:r w:rsidRPr="00830693">
        <w:rPr>
          <w:rFonts w:ascii="Trebuchet MS" w:hAnsi="Trebuchet MS"/>
          <w:sz w:val="24"/>
          <w:szCs w:val="24"/>
        </w:rPr>
        <w:t>photosymbols</w:t>
      </w:r>
      <w:proofErr w:type="spellEnd"/>
      <w:r w:rsidRPr="00830693">
        <w:rPr>
          <w:rFonts w:ascii="Trebuchet MS" w:hAnsi="Trebuchet MS"/>
          <w:sz w:val="24"/>
          <w:szCs w:val="24"/>
        </w:rPr>
        <w:t>, the UK’s most popular photo library for easy read information</w:t>
      </w:r>
    </w:p>
    <w:p w:rsidR="0068166B" w:rsidRPr="00830693" w:rsidRDefault="0068166B" w:rsidP="00862ACE">
      <w:pPr>
        <w:pStyle w:val="ListParagraph"/>
        <w:numPr>
          <w:ilvl w:val="0"/>
          <w:numId w:val="1"/>
        </w:numPr>
        <w:rPr>
          <w:rFonts w:ascii="Trebuchet MS" w:hAnsi="Trebuchet MS"/>
          <w:sz w:val="24"/>
          <w:szCs w:val="24"/>
        </w:rPr>
      </w:pPr>
      <w:r w:rsidRPr="00830693">
        <w:rPr>
          <w:rFonts w:ascii="Trebuchet MS" w:hAnsi="Trebuchet MS"/>
          <w:sz w:val="24"/>
          <w:szCs w:val="24"/>
        </w:rPr>
        <w:lastRenderedPageBreak/>
        <w:t>Research support and advice</w:t>
      </w:r>
    </w:p>
    <w:p w:rsidR="0068166B" w:rsidRPr="00830693" w:rsidRDefault="0068166B" w:rsidP="00862ACE">
      <w:pPr>
        <w:pStyle w:val="ListParagraph"/>
        <w:numPr>
          <w:ilvl w:val="0"/>
          <w:numId w:val="1"/>
        </w:numPr>
        <w:rPr>
          <w:rFonts w:ascii="Trebuchet MS" w:hAnsi="Trebuchet MS"/>
          <w:sz w:val="24"/>
          <w:szCs w:val="24"/>
        </w:rPr>
      </w:pPr>
      <w:r w:rsidRPr="00830693">
        <w:rPr>
          <w:rFonts w:ascii="Trebuchet MS" w:hAnsi="Trebuchet MS"/>
          <w:sz w:val="24"/>
          <w:szCs w:val="24"/>
        </w:rPr>
        <w:t>Report writing</w:t>
      </w:r>
    </w:p>
    <w:p w:rsidR="0068166B" w:rsidRPr="00830693" w:rsidRDefault="0068166B" w:rsidP="00862ACE">
      <w:pPr>
        <w:pStyle w:val="ListParagraph"/>
        <w:numPr>
          <w:ilvl w:val="0"/>
          <w:numId w:val="1"/>
        </w:numPr>
        <w:rPr>
          <w:rFonts w:ascii="Trebuchet MS" w:hAnsi="Trebuchet MS"/>
          <w:sz w:val="24"/>
          <w:szCs w:val="24"/>
        </w:rPr>
      </w:pPr>
      <w:r w:rsidRPr="00830693">
        <w:rPr>
          <w:rFonts w:ascii="Trebuchet MS" w:hAnsi="Trebuchet MS"/>
          <w:sz w:val="24"/>
          <w:szCs w:val="24"/>
        </w:rPr>
        <w:t>Health literacy training</w:t>
      </w:r>
    </w:p>
    <w:p w:rsidR="0068166B" w:rsidRDefault="0068166B" w:rsidP="00862ACE">
      <w:pPr>
        <w:pStyle w:val="ListParagraph"/>
        <w:rPr>
          <w:rFonts w:ascii="Trebuchet MS" w:hAnsi="Trebuchet MS"/>
          <w:sz w:val="24"/>
          <w:szCs w:val="24"/>
        </w:rPr>
      </w:pPr>
      <w:r w:rsidRPr="00830693">
        <w:rPr>
          <w:rFonts w:ascii="Trebuchet MS" w:hAnsi="Trebuchet MS"/>
          <w:sz w:val="24"/>
          <w:szCs w:val="24"/>
        </w:rPr>
        <w:t>And much more!</w:t>
      </w:r>
    </w:p>
    <w:p w:rsidR="00260F50" w:rsidRPr="00260F50" w:rsidRDefault="00260F50" w:rsidP="00862ACE">
      <w:pPr>
        <w:rPr>
          <w:rFonts w:ascii="Trebuchet MS" w:hAnsi="Trebuchet MS"/>
          <w:sz w:val="24"/>
          <w:szCs w:val="24"/>
        </w:rPr>
      </w:pPr>
      <w:r w:rsidRPr="00260F50">
        <w:rPr>
          <w:rFonts w:ascii="Trebuchet MS" w:hAnsi="Trebuchet MS"/>
          <w:sz w:val="24"/>
          <w:szCs w:val="24"/>
        </w:rPr>
        <w:t>Kate Holt, CEO of Healthwatch Northamptonshire</w:t>
      </w:r>
      <w:r w:rsidR="00B723A9">
        <w:rPr>
          <w:rFonts w:ascii="Trebuchet MS" w:hAnsi="Trebuchet MS"/>
          <w:sz w:val="24"/>
          <w:szCs w:val="24"/>
        </w:rPr>
        <w:t xml:space="preserve"> and connected together</w:t>
      </w:r>
      <w:r w:rsidRPr="00260F50">
        <w:rPr>
          <w:rFonts w:ascii="Trebuchet MS" w:hAnsi="Trebuchet MS"/>
          <w:sz w:val="24"/>
          <w:szCs w:val="24"/>
        </w:rPr>
        <w:t>, says “Our team has a wealth of skills and experience, from conducting research and writing reports to running events. It’s great we to have the services we can offer validated and strengthen</w:t>
      </w:r>
      <w:r w:rsidR="00B723A9">
        <w:rPr>
          <w:rFonts w:ascii="Trebuchet MS" w:hAnsi="Trebuchet MS"/>
          <w:sz w:val="24"/>
          <w:szCs w:val="24"/>
        </w:rPr>
        <w:t>ed</w:t>
      </w:r>
      <w:r w:rsidRPr="00260F50">
        <w:rPr>
          <w:rFonts w:ascii="Trebuchet MS" w:hAnsi="Trebuchet MS"/>
          <w:sz w:val="24"/>
          <w:szCs w:val="24"/>
        </w:rPr>
        <w:t xml:space="preserve"> through being a MRS Company Partner.”</w:t>
      </w:r>
    </w:p>
    <w:p w:rsidR="002B5AF2" w:rsidRPr="002B5AF2" w:rsidRDefault="0068166B" w:rsidP="00862ACE">
      <w:pPr>
        <w:rPr>
          <w:rFonts w:ascii="Trebuchet MS" w:hAnsi="Trebuchet MS" w:cstheme="minorHAnsi"/>
          <w:sz w:val="24"/>
          <w:szCs w:val="24"/>
        </w:rPr>
      </w:pPr>
      <w:r w:rsidRPr="00830693">
        <w:rPr>
          <w:rFonts w:ascii="Trebuchet MS" w:hAnsi="Trebuchet MS" w:cstheme="minorHAnsi"/>
          <w:sz w:val="24"/>
          <w:szCs w:val="24"/>
          <w:shd w:val="clear" w:color="auto" w:fill="FFFFFF"/>
        </w:rPr>
        <w:t>If we can assist you with any of these areas, or you would like to discuss something not covered above, please call 0300 002 0010, </w:t>
      </w:r>
      <w:hyperlink r:id="rId10" w:history="1">
        <w:r w:rsidRPr="00862ACE">
          <w:rPr>
            <w:rStyle w:val="Hyperlink"/>
            <w:rFonts w:ascii="Trebuchet MS" w:hAnsi="Trebuchet MS" w:cstheme="minorHAnsi"/>
            <w:color w:val="000000" w:themeColor="text1"/>
            <w:sz w:val="24"/>
            <w:szCs w:val="24"/>
            <w:u w:val="none"/>
            <w:shd w:val="clear" w:color="auto" w:fill="FFFFFF"/>
          </w:rPr>
          <w:t>email </w:t>
        </w:r>
      </w:hyperlink>
      <w:r w:rsidR="00260F50" w:rsidRPr="00260F50">
        <w:rPr>
          <w:rStyle w:val="Hyperlink"/>
          <w:rFonts w:ascii="Trebuchet MS" w:hAnsi="Trebuchet MS" w:cstheme="minorHAnsi"/>
          <w:color w:val="000000" w:themeColor="text1"/>
          <w:sz w:val="24"/>
          <w:szCs w:val="24"/>
          <w:shd w:val="clear" w:color="auto" w:fill="FFFFFF"/>
        </w:rPr>
        <w:t xml:space="preserve"> </w:t>
      </w:r>
      <w:hyperlink r:id="rId11" w:history="1">
        <w:r w:rsidR="00260F50" w:rsidRPr="00E820AB">
          <w:rPr>
            <w:rStyle w:val="Hyperlink"/>
            <w:rFonts w:ascii="Trebuchet MS" w:hAnsi="Trebuchet MS" w:cstheme="minorHAnsi"/>
            <w:sz w:val="24"/>
            <w:szCs w:val="24"/>
            <w:shd w:val="clear" w:color="auto" w:fill="FFFFFF"/>
          </w:rPr>
          <w:t>hello@connectedtogether.co.uk</w:t>
        </w:r>
      </w:hyperlink>
      <w:r w:rsidR="00260F50">
        <w:rPr>
          <w:rStyle w:val="Hyperlink"/>
          <w:rFonts w:ascii="Trebuchet MS" w:hAnsi="Trebuchet MS" w:cstheme="minorHAnsi"/>
          <w:color w:val="auto"/>
          <w:sz w:val="24"/>
          <w:szCs w:val="24"/>
          <w:shd w:val="clear" w:color="auto" w:fill="FFFFFF"/>
        </w:rPr>
        <w:t xml:space="preserve"> </w:t>
      </w:r>
      <w:r w:rsidRPr="00830693">
        <w:rPr>
          <w:rFonts w:ascii="Trebuchet MS" w:hAnsi="Trebuchet MS" w:cstheme="minorHAnsi"/>
          <w:sz w:val="24"/>
          <w:szCs w:val="24"/>
          <w:shd w:val="clear" w:color="auto" w:fill="FFFFFF"/>
        </w:rPr>
        <w:t>or </w:t>
      </w:r>
      <w:r w:rsidR="00260F50">
        <w:rPr>
          <w:rFonts w:ascii="Trebuchet MS" w:hAnsi="Trebuchet MS" w:cstheme="minorHAnsi"/>
          <w:sz w:val="24"/>
          <w:szCs w:val="24"/>
          <w:shd w:val="clear" w:color="auto" w:fill="FFFFFF"/>
        </w:rPr>
        <w:t xml:space="preserve">visit us at </w:t>
      </w:r>
      <w:r w:rsidR="00260F50" w:rsidRPr="00260F50">
        <w:rPr>
          <w:rFonts w:ascii="Trebuchet MS" w:hAnsi="Trebuchet MS" w:cstheme="minorHAnsi"/>
          <w:sz w:val="24"/>
          <w:szCs w:val="24"/>
          <w:shd w:val="clear" w:color="auto" w:fill="FFFFFF"/>
        </w:rPr>
        <w:t>www.con</w:t>
      </w:r>
      <w:r w:rsidR="00260F50">
        <w:rPr>
          <w:rFonts w:ascii="Trebuchet MS" w:hAnsi="Trebuchet MS" w:cstheme="minorHAnsi"/>
          <w:sz w:val="24"/>
          <w:szCs w:val="24"/>
          <w:shd w:val="clear" w:color="auto" w:fill="FFFFFF"/>
        </w:rPr>
        <w:t>nectedtogether.co.uk/contact-us</w:t>
      </w:r>
      <w:hyperlink r:id="rId12" w:history="1"/>
      <w:r w:rsidRPr="00830693">
        <w:rPr>
          <w:rFonts w:ascii="Trebuchet MS" w:hAnsi="Trebuchet MS" w:cstheme="minorHAnsi"/>
          <w:sz w:val="24"/>
          <w:szCs w:val="24"/>
          <w:shd w:val="clear" w:color="auto" w:fill="FFFFFF"/>
        </w:rPr>
        <w:t>.</w:t>
      </w:r>
    </w:p>
    <w:p w:rsidR="0068166B" w:rsidRPr="002B5AF2" w:rsidRDefault="0068166B" w:rsidP="00862ACE">
      <w:pPr>
        <w:spacing w:before="100" w:beforeAutospacing="1"/>
        <w:rPr>
          <w:rFonts w:ascii="Trebuchet MS" w:eastAsia="Calibri" w:hAnsi="Trebuchet MS"/>
          <w:b/>
          <w:bCs/>
          <w:sz w:val="24"/>
          <w:szCs w:val="24"/>
        </w:rPr>
      </w:pPr>
      <w:r w:rsidRPr="00830693">
        <w:rPr>
          <w:rFonts w:ascii="Trebuchet MS" w:eastAsia="Calibri" w:hAnsi="Trebuchet MS"/>
          <w:b/>
          <w:bCs/>
          <w:color w:val="000000"/>
          <w:sz w:val="24"/>
          <w:szCs w:val="24"/>
        </w:rPr>
        <w:t xml:space="preserve">For further information on the above please contact Healthwatch Northamptonshire. Tel 0300 002 0010 or 07951 419331 or email </w:t>
      </w:r>
      <w:hyperlink r:id="rId13" w:history="1">
        <w:r w:rsidRPr="00830693">
          <w:rPr>
            <w:rStyle w:val="Hyperlink"/>
            <w:rFonts w:ascii="Trebuchet MS" w:eastAsia="Calibri" w:hAnsi="Trebuchet MS"/>
            <w:b/>
            <w:bCs/>
            <w:sz w:val="24"/>
            <w:szCs w:val="24"/>
          </w:rPr>
          <w:t>enquiries@healthwatchnorthamptonshire.co.uk</w:t>
        </w:r>
      </w:hyperlink>
    </w:p>
    <w:p w:rsidR="0068166B" w:rsidRPr="00830693" w:rsidRDefault="0068166B" w:rsidP="00862ACE">
      <w:pPr>
        <w:pStyle w:val="NoSpacing"/>
        <w:rPr>
          <w:rFonts w:ascii="Trebuchet MS" w:hAnsi="Trebuchet MS"/>
          <w:sz w:val="24"/>
          <w:szCs w:val="24"/>
        </w:rPr>
      </w:pPr>
      <w:r w:rsidRPr="00830693">
        <w:rPr>
          <w:rFonts w:ascii="Trebuchet MS" w:hAnsi="Trebuchet MS"/>
          <w:sz w:val="24"/>
          <w:szCs w:val="24"/>
        </w:rPr>
        <w:t xml:space="preserve">Healthwatch Northamptonshire website: </w:t>
      </w:r>
      <w:hyperlink r:id="rId14" w:history="1">
        <w:r w:rsidRPr="00830693">
          <w:rPr>
            <w:rStyle w:val="Hyperlink"/>
            <w:rFonts w:ascii="Trebuchet MS" w:hAnsi="Trebuchet MS"/>
            <w:sz w:val="24"/>
            <w:szCs w:val="24"/>
          </w:rPr>
          <w:t>www.healthwatchnorthamptonshire.co.uk</w:t>
        </w:r>
      </w:hyperlink>
    </w:p>
    <w:p w:rsidR="0068166B" w:rsidRPr="00830693" w:rsidRDefault="0068166B" w:rsidP="00862ACE">
      <w:pPr>
        <w:pStyle w:val="NoSpacing"/>
        <w:rPr>
          <w:rFonts w:ascii="Trebuchet MS" w:hAnsi="Trebuchet MS"/>
          <w:sz w:val="24"/>
          <w:szCs w:val="24"/>
        </w:rPr>
      </w:pPr>
    </w:p>
    <w:p w:rsidR="0068166B" w:rsidRPr="00830693" w:rsidRDefault="0068166B" w:rsidP="00862ACE">
      <w:pPr>
        <w:pStyle w:val="NoSpacing"/>
        <w:rPr>
          <w:rFonts w:ascii="Trebuchet MS" w:hAnsi="Trebuchet MS"/>
          <w:sz w:val="24"/>
          <w:szCs w:val="24"/>
        </w:rPr>
      </w:pPr>
      <w:r w:rsidRPr="00830693">
        <w:rPr>
          <w:rFonts w:ascii="Trebuchet MS" w:hAnsi="Trebuchet MS"/>
          <w:sz w:val="24"/>
          <w:szCs w:val="24"/>
        </w:rPr>
        <w:t xml:space="preserve">Healthwatch Northamptonshire Enter and View reports: </w:t>
      </w:r>
      <w:hyperlink r:id="rId15" w:history="1">
        <w:r w:rsidRPr="00830693">
          <w:rPr>
            <w:rStyle w:val="Hyperlink"/>
            <w:rFonts w:ascii="Trebuchet MS" w:hAnsi="Trebuchet MS"/>
            <w:sz w:val="24"/>
            <w:szCs w:val="24"/>
          </w:rPr>
          <w:t>www.healthwatchnorthamptonshire.co.uk/enter-and-view</w:t>
        </w:r>
      </w:hyperlink>
    </w:p>
    <w:p w:rsidR="0068166B" w:rsidRPr="00830693" w:rsidRDefault="0068166B" w:rsidP="00862ACE">
      <w:pPr>
        <w:pStyle w:val="NoSpacing"/>
        <w:rPr>
          <w:rFonts w:ascii="Trebuchet MS" w:hAnsi="Trebuchet MS"/>
          <w:sz w:val="24"/>
          <w:szCs w:val="24"/>
        </w:rPr>
      </w:pPr>
    </w:p>
    <w:p w:rsidR="0068166B" w:rsidRPr="00830693" w:rsidRDefault="0068166B" w:rsidP="00862ACE">
      <w:pPr>
        <w:pStyle w:val="NoSpacing"/>
        <w:rPr>
          <w:rFonts w:ascii="Trebuchet MS" w:hAnsi="Trebuchet MS"/>
          <w:sz w:val="24"/>
          <w:szCs w:val="24"/>
        </w:rPr>
      </w:pPr>
      <w:r w:rsidRPr="00830693">
        <w:rPr>
          <w:rFonts w:ascii="Trebuchet MS" w:hAnsi="Trebuchet MS"/>
          <w:sz w:val="24"/>
          <w:szCs w:val="24"/>
        </w:rPr>
        <w:t xml:space="preserve">Facebook: </w:t>
      </w:r>
      <w:hyperlink r:id="rId16" w:history="1">
        <w:r w:rsidRPr="00830693">
          <w:rPr>
            <w:rStyle w:val="Hyperlink"/>
            <w:rFonts w:ascii="Trebuchet MS" w:hAnsi="Trebuchet MS"/>
            <w:sz w:val="24"/>
            <w:szCs w:val="24"/>
          </w:rPr>
          <w:t>www.facebook.com/Healthwatchnorthamptonshire</w:t>
        </w:r>
      </w:hyperlink>
    </w:p>
    <w:p w:rsidR="0068166B" w:rsidRPr="00830693" w:rsidRDefault="0068166B" w:rsidP="00862ACE">
      <w:pPr>
        <w:pStyle w:val="NoSpacing"/>
        <w:rPr>
          <w:rFonts w:ascii="Trebuchet MS" w:hAnsi="Trebuchet MS"/>
          <w:sz w:val="24"/>
          <w:szCs w:val="24"/>
        </w:rPr>
      </w:pPr>
    </w:p>
    <w:p w:rsidR="0068166B" w:rsidRPr="00830693" w:rsidRDefault="0068166B" w:rsidP="00862ACE">
      <w:pPr>
        <w:pStyle w:val="NoSpacing"/>
        <w:rPr>
          <w:rStyle w:val="Hyperlink"/>
          <w:rFonts w:ascii="Trebuchet MS" w:hAnsi="Trebuchet MS"/>
          <w:sz w:val="24"/>
          <w:szCs w:val="24"/>
        </w:rPr>
      </w:pPr>
      <w:r w:rsidRPr="00830693">
        <w:rPr>
          <w:rFonts w:ascii="Trebuchet MS" w:hAnsi="Trebuchet MS"/>
          <w:sz w:val="24"/>
          <w:szCs w:val="24"/>
        </w:rPr>
        <w:t xml:space="preserve">Twitter: </w:t>
      </w:r>
      <w:hyperlink r:id="rId17" w:history="1">
        <w:r w:rsidRPr="00830693">
          <w:rPr>
            <w:rStyle w:val="Hyperlink"/>
            <w:rFonts w:ascii="Trebuchet MS" w:hAnsi="Trebuchet MS"/>
            <w:sz w:val="24"/>
            <w:szCs w:val="24"/>
          </w:rPr>
          <w:t>https://twitter.com/HWatchNorthants</w:t>
        </w:r>
      </w:hyperlink>
    </w:p>
    <w:p w:rsidR="0068166B" w:rsidRPr="00830693" w:rsidRDefault="0068166B" w:rsidP="00862ACE">
      <w:pPr>
        <w:pStyle w:val="NoSpacing"/>
        <w:rPr>
          <w:rFonts w:ascii="Trebuchet MS" w:hAnsi="Trebuchet MS"/>
          <w:sz w:val="24"/>
          <w:szCs w:val="24"/>
        </w:rPr>
      </w:pPr>
    </w:p>
    <w:p w:rsidR="0068166B" w:rsidRPr="00830693" w:rsidRDefault="0068166B" w:rsidP="00862ACE">
      <w:pPr>
        <w:pStyle w:val="NoSpacing"/>
        <w:rPr>
          <w:rFonts w:ascii="Trebuchet MS" w:hAnsi="Trebuchet MS"/>
          <w:sz w:val="24"/>
          <w:szCs w:val="24"/>
        </w:rPr>
      </w:pPr>
      <w:r w:rsidRPr="00830693">
        <w:rPr>
          <w:rFonts w:ascii="Trebuchet MS" w:hAnsi="Trebuchet MS"/>
          <w:sz w:val="24"/>
          <w:szCs w:val="24"/>
        </w:rPr>
        <w:t xml:space="preserve">For further information on the above please contact Healthwatch Northamptonshire. </w:t>
      </w:r>
    </w:p>
    <w:p w:rsidR="0068166B" w:rsidRPr="00830693" w:rsidRDefault="0068166B" w:rsidP="00862ACE">
      <w:pPr>
        <w:pStyle w:val="NoSpacing"/>
        <w:rPr>
          <w:rFonts w:ascii="Trebuchet MS" w:hAnsi="Trebuchet MS"/>
          <w:sz w:val="24"/>
          <w:szCs w:val="24"/>
        </w:rPr>
      </w:pPr>
      <w:r w:rsidRPr="00830693">
        <w:rPr>
          <w:rFonts w:ascii="Trebuchet MS" w:hAnsi="Trebuchet MS"/>
          <w:sz w:val="24"/>
          <w:szCs w:val="24"/>
        </w:rPr>
        <w:t xml:space="preserve">Tel 0300 002 0010 or email </w:t>
      </w:r>
      <w:hyperlink r:id="rId18" w:history="1">
        <w:r w:rsidRPr="00830693">
          <w:rPr>
            <w:rStyle w:val="Hyperlink"/>
            <w:rFonts w:ascii="Trebuchet MS" w:hAnsi="Trebuchet MS"/>
            <w:sz w:val="24"/>
            <w:szCs w:val="24"/>
          </w:rPr>
          <w:t>enquiries@healthwatchnorthamptonshire.co.uk</w:t>
        </w:r>
      </w:hyperlink>
    </w:p>
    <w:p w:rsidR="0068166B" w:rsidRPr="00830693" w:rsidRDefault="00916AA5" w:rsidP="00862ACE">
      <w:pPr>
        <w:rPr>
          <w:rFonts w:ascii="Trebuchet MS" w:hAnsi="Trebuchet MS"/>
          <w:sz w:val="24"/>
          <w:szCs w:val="24"/>
        </w:rPr>
      </w:pPr>
      <w:r w:rsidRPr="00830693">
        <w:rPr>
          <w:rFonts w:ascii="Trebuchet MS" w:eastAsia="Calibri" w:hAnsi="Trebuchet MS"/>
          <w:noProof/>
          <w:sz w:val="24"/>
          <w:szCs w:val="24"/>
          <w:lang w:eastAsia="en-GB"/>
        </w:rPr>
        <w:drawing>
          <wp:anchor distT="0" distB="0" distL="114300" distR="114300" simplePos="0" relativeHeight="251666432" behindDoc="0" locked="0" layoutInCell="1" allowOverlap="1" wp14:anchorId="151140DF" wp14:editId="51F265D4">
            <wp:simplePos x="0" y="0"/>
            <wp:positionH relativeFrom="margin">
              <wp:posOffset>3067050</wp:posOffset>
            </wp:positionH>
            <wp:positionV relativeFrom="paragraph">
              <wp:posOffset>130175</wp:posOffset>
            </wp:positionV>
            <wp:extent cx="2000250" cy="10020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N Icon + logotype + Faculty_Black high res.jpg"/>
                    <pic:cNvPicPr/>
                  </pic:nvPicPr>
                  <pic:blipFill rotWithShape="1">
                    <a:blip r:embed="rId19" cstate="print">
                      <a:extLst>
                        <a:ext uri="{28A0092B-C50C-407E-A947-70E740481C1C}">
                          <a14:useLocalDpi xmlns:a14="http://schemas.microsoft.com/office/drawing/2010/main" val="0"/>
                        </a:ext>
                      </a:extLst>
                    </a:blip>
                    <a:srcRect l="10305" t="22802" r="11754" b="21956"/>
                    <a:stretch/>
                  </pic:blipFill>
                  <pic:spPr bwMode="auto">
                    <a:xfrm>
                      <a:off x="0" y="0"/>
                      <a:ext cx="2000250" cy="1002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166B" w:rsidRPr="00830693">
        <w:rPr>
          <w:rFonts w:ascii="Trebuchet MS" w:eastAsia="Calibri" w:hAnsi="Trebuchet MS"/>
          <w:noProof/>
          <w:color w:val="1F497D"/>
          <w:sz w:val="24"/>
          <w:szCs w:val="24"/>
          <w:lang w:eastAsia="en-GB"/>
        </w:rPr>
        <w:drawing>
          <wp:anchor distT="0" distB="0" distL="114300" distR="114300" simplePos="0" relativeHeight="251662336" behindDoc="1" locked="0" layoutInCell="1" allowOverlap="1" wp14:anchorId="5B396668" wp14:editId="441A8F4E">
            <wp:simplePos x="0" y="0"/>
            <wp:positionH relativeFrom="column">
              <wp:posOffset>-19050</wp:posOffset>
            </wp:positionH>
            <wp:positionV relativeFrom="paragraph">
              <wp:posOffset>237490</wp:posOffset>
            </wp:positionV>
            <wp:extent cx="2352675" cy="752475"/>
            <wp:effectExtent l="0" t="0" r="9525" b="9525"/>
            <wp:wrapNone/>
            <wp:docPr id="4" name="Picture 4" descr="C:\Users\marksymmonds\Pictures\v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symmonds\Pictures\vin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26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66B" w:rsidRPr="00830693" w:rsidRDefault="0068166B" w:rsidP="00862ACE">
      <w:pPr>
        <w:rPr>
          <w:rFonts w:ascii="Trebuchet MS" w:hAnsi="Trebuchet MS"/>
          <w:color w:val="1F497D"/>
          <w:sz w:val="24"/>
          <w:szCs w:val="24"/>
        </w:rPr>
      </w:pPr>
    </w:p>
    <w:p w:rsidR="0068166B" w:rsidRPr="00830693" w:rsidRDefault="0068166B" w:rsidP="00862ACE">
      <w:pPr>
        <w:rPr>
          <w:rFonts w:ascii="Trebuchet MS" w:hAnsi="Trebuchet MS"/>
          <w:sz w:val="24"/>
          <w:szCs w:val="24"/>
        </w:rPr>
      </w:pPr>
    </w:p>
    <w:p w:rsidR="0068166B" w:rsidRPr="00830693" w:rsidRDefault="0068166B" w:rsidP="00862ACE">
      <w:pPr>
        <w:rPr>
          <w:rFonts w:ascii="Trebuchet MS" w:hAnsi="Trebuchet MS"/>
          <w:sz w:val="24"/>
          <w:szCs w:val="24"/>
        </w:rPr>
      </w:pPr>
    </w:p>
    <w:sectPr w:rsidR="0068166B" w:rsidRPr="00830693">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6DB" w:rsidRDefault="002166DB" w:rsidP="002166DB">
      <w:pPr>
        <w:spacing w:after="0" w:line="240" w:lineRule="auto"/>
      </w:pPr>
      <w:r>
        <w:separator/>
      </w:r>
    </w:p>
  </w:endnote>
  <w:endnote w:type="continuationSeparator" w:id="0">
    <w:p w:rsidR="002166DB" w:rsidRDefault="002166DB" w:rsidP="002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6DB" w:rsidRDefault="002166DB" w:rsidP="002166DB">
      <w:pPr>
        <w:spacing w:after="0" w:line="240" w:lineRule="auto"/>
      </w:pPr>
      <w:r>
        <w:separator/>
      </w:r>
    </w:p>
  </w:footnote>
  <w:footnote w:type="continuationSeparator" w:id="0">
    <w:p w:rsidR="002166DB" w:rsidRDefault="002166DB" w:rsidP="00216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6DB" w:rsidRDefault="002166DB" w:rsidP="002166DB">
    <w:r>
      <w:t>Market Research Society (MRS) Press Release</w:t>
    </w:r>
  </w:p>
  <w:p w:rsidR="002166DB" w:rsidRPr="002166DB" w:rsidRDefault="002166DB" w:rsidP="00216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900"/>
    <w:multiLevelType w:val="hybridMultilevel"/>
    <w:tmpl w:val="E61A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DB"/>
    <w:rsid w:val="00100958"/>
    <w:rsid w:val="001D7FD2"/>
    <w:rsid w:val="002166DB"/>
    <w:rsid w:val="00260F50"/>
    <w:rsid w:val="00281AB5"/>
    <w:rsid w:val="002B5AF2"/>
    <w:rsid w:val="0068166B"/>
    <w:rsid w:val="00710DCF"/>
    <w:rsid w:val="00830693"/>
    <w:rsid w:val="00862ACE"/>
    <w:rsid w:val="0087332F"/>
    <w:rsid w:val="008C777A"/>
    <w:rsid w:val="00916AA5"/>
    <w:rsid w:val="00B723A9"/>
    <w:rsid w:val="00CA343E"/>
    <w:rsid w:val="00F4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04917-1810-4EFB-9782-E7EE73BE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6DB"/>
  </w:style>
  <w:style w:type="paragraph" w:styleId="Footer">
    <w:name w:val="footer"/>
    <w:basedOn w:val="Normal"/>
    <w:link w:val="FooterChar"/>
    <w:uiPriority w:val="99"/>
    <w:unhideWhenUsed/>
    <w:rsid w:val="00216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6DB"/>
  </w:style>
  <w:style w:type="character" w:styleId="Hyperlink">
    <w:name w:val="Hyperlink"/>
    <w:basedOn w:val="DefaultParagraphFont"/>
    <w:uiPriority w:val="99"/>
    <w:unhideWhenUsed/>
    <w:rsid w:val="0068166B"/>
    <w:rPr>
      <w:color w:val="0563C1" w:themeColor="hyperlink"/>
      <w:u w:val="single"/>
    </w:rPr>
  </w:style>
  <w:style w:type="paragraph" w:styleId="NormalWeb">
    <w:name w:val="Normal (Web)"/>
    <w:basedOn w:val="Normal"/>
    <w:uiPriority w:val="99"/>
    <w:unhideWhenUsed/>
    <w:rsid w:val="0068166B"/>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99"/>
    <w:semiHidden/>
    <w:unhideWhenUsed/>
    <w:rsid w:val="0068166B"/>
    <w:pPr>
      <w:spacing w:after="120" w:line="280" w:lineRule="atLeast"/>
    </w:pPr>
    <w:rPr>
      <w:rFonts w:ascii="Trebuchet MS" w:hAnsi="Trebuchet MS" w:cs="Times New Roman"/>
      <w:color w:val="2D2E2D"/>
      <w:lang w:eastAsia="en-GB"/>
    </w:rPr>
  </w:style>
  <w:style w:type="character" w:customStyle="1" w:styleId="BodyTextChar">
    <w:name w:val="Body Text Char"/>
    <w:basedOn w:val="DefaultParagraphFont"/>
    <w:link w:val="BodyText"/>
    <w:uiPriority w:val="99"/>
    <w:semiHidden/>
    <w:rsid w:val="0068166B"/>
    <w:rPr>
      <w:rFonts w:ascii="Trebuchet MS" w:hAnsi="Trebuchet MS" w:cs="Times New Roman"/>
      <w:color w:val="2D2E2D"/>
      <w:lang w:eastAsia="en-GB"/>
    </w:rPr>
  </w:style>
  <w:style w:type="paragraph" w:customStyle="1" w:styleId="heading2-16pt">
    <w:name w:val="heading2-16pt"/>
    <w:basedOn w:val="Normal"/>
    <w:uiPriority w:val="99"/>
    <w:semiHidden/>
    <w:rsid w:val="0068166B"/>
    <w:pPr>
      <w:spacing w:before="120" w:after="120" w:line="240" w:lineRule="auto"/>
    </w:pPr>
    <w:rPr>
      <w:rFonts w:ascii="Trebuchet MS" w:hAnsi="Trebuchet MS" w:cs="Times New Roman"/>
      <w:b/>
      <w:bCs/>
      <w:color w:val="000000"/>
      <w:sz w:val="32"/>
      <w:szCs w:val="32"/>
      <w:lang w:eastAsia="en-GB"/>
    </w:rPr>
  </w:style>
  <w:style w:type="paragraph" w:styleId="NoSpacing">
    <w:name w:val="No Spacing"/>
    <w:uiPriority w:val="1"/>
    <w:qFormat/>
    <w:rsid w:val="0068166B"/>
    <w:pPr>
      <w:spacing w:after="0" w:line="240" w:lineRule="auto"/>
    </w:pPr>
    <w:rPr>
      <w:rFonts w:ascii="Calibri" w:hAnsi="Calibri" w:cs="Times New Roman"/>
    </w:rPr>
  </w:style>
  <w:style w:type="paragraph" w:styleId="ListParagraph">
    <w:name w:val="List Paragraph"/>
    <w:basedOn w:val="Normal"/>
    <w:uiPriority w:val="34"/>
    <w:qFormat/>
    <w:rsid w:val="0068166B"/>
    <w:pPr>
      <w:ind w:left="720"/>
      <w:contextualSpacing/>
    </w:pPr>
  </w:style>
  <w:style w:type="character" w:styleId="FollowedHyperlink">
    <w:name w:val="FollowedHyperlink"/>
    <w:basedOn w:val="DefaultParagraphFont"/>
    <w:uiPriority w:val="99"/>
    <w:semiHidden/>
    <w:unhideWhenUsed/>
    <w:rsid w:val="00260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ctedtogether.co.uk/about-us/" TargetMode="External"/><Relationship Id="rId13" Type="http://schemas.openxmlformats.org/officeDocument/2006/relationships/hyperlink" Target="mailto:enquiries@healthwatchnorthamptonshire.co.uk" TargetMode="External"/><Relationship Id="rId18" Type="http://schemas.openxmlformats.org/officeDocument/2006/relationships/hyperlink" Target="mailto:enquiries@healthwatchnorthamptonshire.co.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connectedtogether.co.uk/contact-us/" TargetMode="External"/><Relationship Id="rId17" Type="http://schemas.openxmlformats.org/officeDocument/2006/relationships/hyperlink" Target="https://twitter.com/HWatchNorthants" TargetMode="External"/><Relationship Id="rId2" Type="http://schemas.openxmlformats.org/officeDocument/2006/relationships/styles" Target="styles.xml"/><Relationship Id="rId16" Type="http://schemas.openxmlformats.org/officeDocument/2006/relationships/hyperlink" Target="http://www.facebook.com/Healthwatchnorthamptonshire"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connectedtogether.co.uk" TargetMode="External"/><Relationship Id="rId5" Type="http://schemas.openxmlformats.org/officeDocument/2006/relationships/footnotes" Target="footnotes.xml"/><Relationship Id="rId15" Type="http://schemas.openxmlformats.org/officeDocument/2006/relationships/hyperlink" Target="http://www.healthwatchnorthamptonshire.co.uk/enter-and-view" TargetMode="External"/><Relationship Id="rId23" Type="http://schemas.openxmlformats.org/officeDocument/2006/relationships/theme" Target="theme/theme1.xml"/><Relationship Id="rId10" Type="http://schemas.openxmlformats.org/officeDocument/2006/relationships/hyperlink" Target="mailto:hello@connectedtogether.co.uk"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mrs.org.uk/mrs/aboutmrs" TargetMode="External"/><Relationship Id="rId14" Type="http://schemas.openxmlformats.org/officeDocument/2006/relationships/hyperlink" Target="http://www.healthwatchnorthamptonshire.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Oyinda Famodoun</dc:creator>
  <cp:keywords/>
  <dc:description/>
  <cp:lastModifiedBy>Oyinda Famodoun</cp:lastModifiedBy>
  <cp:revision>8</cp:revision>
  <dcterms:created xsi:type="dcterms:W3CDTF">2017-09-13T14:07:00Z</dcterms:created>
  <dcterms:modified xsi:type="dcterms:W3CDTF">2017-09-19T11:59:00Z</dcterms:modified>
</cp:coreProperties>
</file>